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BC4D" w14:textId="40B90697" w:rsidR="007222BC" w:rsidRDefault="00FA44DF" w:rsidP="007222BC">
      <w:pPr>
        <w:spacing w:after="0"/>
        <w:jc w:val="center"/>
        <w:rPr>
          <w:rFonts w:ascii="Baskerville" w:hAnsi="Baskerville"/>
          <w:b/>
          <w:sz w:val="44"/>
          <w:szCs w:val="28"/>
        </w:rPr>
      </w:pPr>
      <w:bookmarkStart w:id="0" w:name="_GoBack"/>
      <w:bookmarkEnd w:id="0"/>
      <w:r w:rsidRPr="00780B98">
        <w:rPr>
          <w:rFonts w:ascii="Baskerville" w:hAnsi="Baskerville"/>
          <w:b/>
          <w:sz w:val="44"/>
          <w:szCs w:val="28"/>
        </w:rPr>
        <w:t xml:space="preserve">Feed My </w:t>
      </w:r>
      <w:r w:rsidR="003A382B">
        <w:rPr>
          <w:rFonts w:ascii="Baskerville" w:hAnsi="Baskerville"/>
          <w:b/>
          <w:sz w:val="44"/>
          <w:szCs w:val="28"/>
        </w:rPr>
        <w:t>Lambs</w:t>
      </w:r>
    </w:p>
    <w:p w14:paraId="069C5D3C" w14:textId="1F450D10" w:rsidR="00FA44DF" w:rsidRPr="007222BC" w:rsidRDefault="0083307B" w:rsidP="007222BC">
      <w:pPr>
        <w:spacing w:after="0"/>
        <w:jc w:val="center"/>
        <w:rPr>
          <w:rFonts w:ascii="Baskerville" w:hAnsi="Baskerville"/>
          <w:b/>
          <w:sz w:val="44"/>
          <w:szCs w:val="28"/>
        </w:rPr>
      </w:pPr>
      <w:r w:rsidRPr="0083307B">
        <w:rPr>
          <w:rFonts w:ascii="Baskerville" w:hAnsi="Baskerville"/>
          <w:b/>
          <w:sz w:val="36"/>
          <w:szCs w:val="28"/>
        </w:rPr>
        <w:t>How to Communicate God’s Word</w:t>
      </w:r>
      <w:r w:rsidR="003A382B">
        <w:rPr>
          <w:rFonts w:ascii="Baskerville" w:hAnsi="Baskerville"/>
          <w:b/>
          <w:sz w:val="36"/>
          <w:szCs w:val="28"/>
        </w:rPr>
        <w:t xml:space="preserve"> Effectively </w:t>
      </w:r>
    </w:p>
    <w:p w14:paraId="4FCB33BA" w14:textId="77777777" w:rsidR="007213EB" w:rsidRPr="009E53C3" w:rsidRDefault="007213EB" w:rsidP="00FA44DF">
      <w:pPr>
        <w:spacing w:after="0"/>
        <w:jc w:val="center"/>
        <w:rPr>
          <w:rFonts w:ascii="Baskerville" w:hAnsi="Baskerville"/>
          <w:b/>
          <w:sz w:val="28"/>
          <w:szCs w:val="28"/>
        </w:rPr>
      </w:pPr>
      <w:r w:rsidRPr="009E53C3">
        <w:rPr>
          <w:rFonts w:ascii="Baskerville" w:hAnsi="Baskerville"/>
          <w:b/>
          <w:sz w:val="28"/>
          <w:szCs w:val="28"/>
        </w:rPr>
        <w:t>April 25</w:t>
      </w:r>
      <w:r w:rsidRPr="009E53C3">
        <w:rPr>
          <w:rFonts w:ascii="Baskerville" w:hAnsi="Baskerville"/>
          <w:b/>
          <w:sz w:val="28"/>
          <w:szCs w:val="28"/>
          <w:vertAlign w:val="superscript"/>
        </w:rPr>
        <w:t>th</w:t>
      </w:r>
      <w:r w:rsidRPr="009E53C3">
        <w:rPr>
          <w:rFonts w:ascii="Baskerville" w:hAnsi="Baskerville"/>
          <w:b/>
          <w:sz w:val="28"/>
          <w:szCs w:val="28"/>
        </w:rPr>
        <w:t xml:space="preserve"> – 26</w:t>
      </w:r>
      <w:r w:rsidRPr="009E53C3">
        <w:rPr>
          <w:rFonts w:ascii="Baskerville" w:hAnsi="Baskerville"/>
          <w:b/>
          <w:sz w:val="28"/>
          <w:szCs w:val="28"/>
          <w:vertAlign w:val="superscript"/>
        </w:rPr>
        <w:t>th</w:t>
      </w:r>
      <w:r w:rsidRPr="009E53C3">
        <w:rPr>
          <w:rFonts w:ascii="Baskerville" w:hAnsi="Baskerville"/>
          <w:b/>
          <w:sz w:val="28"/>
          <w:szCs w:val="28"/>
        </w:rPr>
        <w:t>, 2014</w:t>
      </w:r>
    </w:p>
    <w:p w14:paraId="456556E2" w14:textId="77777777" w:rsidR="00FA44DF" w:rsidRDefault="00FA44DF" w:rsidP="00FA44DF">
      <w:pPr>
        <w:spacing w:after="0"/>
        <w:rPr>
          <w:rFonts w:ascii="Baskerville" w:hAnsi="Baskerville"/>
          <w:b/>
          <w:sz w:val="28"/>
          <w:szCs w:val="28"/>
        </w:rPr>
      </w:pPr>
    </w:p>
    <w:p w14:paraId="1D66C34B" w14:textId="187EA77F" w:rsidR="009E53C3" w:rsidRDefault="009E53C3" w:rsidP="00FA44DF">
      <w:pPr>
        <w:spacing w:after="0"/>
        <w:rPr>
          <w:rFonts w:ascii="Baskerville" w:hAnsi="Baskerville"/>
          <w:b/>
          <w:sz w:val="28"/>
          <w:szCs w:val="28"/>
        </w:rPr>
      </w:pPr>
      <w:r>
        <w:rPr>
          <w:rFonts w:ascii="Baskerville" w:hAnsi="Baskerville"/>
          <w:b/>
          <w:sz w:val="28"/>
          <w:szCs w:val="28"/>
        </w:rPr>
        <w:t>Schedule</w:t>
      </w:r>
    </w:p>
    <w:p w14:paraId="754E25C4" w14:textId="1B63DBB5" w:rsidR="009E53C3" w:rsidRPr="00780B98" w:rsidRDefault="009E53C3" w:rsidP="00FA44DF">
      <w:pPr>
        <w:spacing w:after="0" w:line="240" w:lineRule="auto"/>
        <w:rPr>
          <w:rFonts w:ascii="Baskerville" w:hAnsi="Baskerville"/>
          <w:sz w:val="28"/>
          <w:szCs w:val="28"/>
          <w:u w:val="single"/>
        </w:rPr>
      </w:pPr>
      <w:r>
        <w:rPr>
          <w:rFonts w:ascii="Baskerville" w:hAnsi="Baskerville"/>
          <w:b/>
          <w:sz w:val="28"/>
          <w:szCs w:val="28"/>
        </w:rPr>
        <w:tab/>
      </w:r>
      <w:r w:rsidRPr="001F3AC0">
        <w:rPr>
          <w:rFonts w:ascii="Baskerville" w:hAnsi="Baskerville"/>
          <w:sz w:val="28"/>
          <w:szCs w:val="28"/>
          <w:u w:val="single"/>
        </w:rPr>
        <w:t>Friday</w:t>
      </w:r>
      <w:r w:rsidR="00780B98">
        <w:rPr>
          <w:rFonts w:ascii="Baskerville" w:hAnsi="Baskerville"/>
          <w:sz w:val="28"/>
          <w:szCs w:val="28"/>
        </w:rPr>
        <w:t>:</w:t>
      </w:r>
      <w:r w:rsidR="00780B98">
        <w:rPr>
          <w:rFonts w:ascii="Baskerville" w:hAnsi="Baskerville"/>
          <w:sz w:val="28"/>
          <w:szCs w:val="28"/>
        </w:rPr>
        <w:tab/>
      </w:r>
      <w:r w:rsidRPr="009E53C3">
        <w:rPr>
          <w:rFonts w:ascii="Baskerville" w:hAnsi="Baskerville"/>
          <w:sz w:val="28"/>
          <w:szCs w:val="28"/>
        </w:rPr>
        <w:t xml:space="preserve">7:00 p.m. </w:t>
      </w:r>
      <w:r>
        <w:rPr>
          <w:rFonts w:ascii="Baskerville" w:hAnsi="Baskerville"/>
          <w:sz w:val="28"/>
          <w:szCs w:val="28"/>
        </w:rPr>
        <w:tab/>
      </w:r>
      <w:r w:rsidR="00FA44DF">
        <w:rPr>
          <w:rFonts w:ascii="Baskerville" w:hAnsi="Baskerville"/>
          <w:sz w:val="28"/>
          <w:szCs w:val="28"/>
        </w:rPr>
        <w:t xml:space="preserve">Potluck </w:t>
      </w:r>
      <w:r>
        <w:rPr>
          <w:rFonts w:ascii="Baskerville" w:hAnsi="Baskerville"/>
          <w:sz w:val="28"/>
          <w:szCs w:val="28"/>
        </w:rPr>
        <w:t>Fellowship</w:t>
      </w:r>
      <w:r w:rsidRPr="009E53C3">
        <w:rPr>
          <w:rFonts w:ascii="Baskerville" w:hAnsi="Baskerville"/>
          <w:sz w:val="28"/>
          <w:szCs w:val="28"/>
        </w:rPr>
        <w:t xml:space="preserve"> Supper</w:t>
      </w:r>
    </w:p>
    <w:p w14:paraId="38460977" w14:textId="7B72989A" w:rsidR="007222BC" w:rsidRPr="009E53C3" w:rsidRDefault="007222BC" w:rsidP="003A382B">
      <w:pPr>
        <w:spacing w:after="0" w:line="240" w:lineRule="auto"/>
        <w:ind w:left="2160" w:hanging="1440"/>
        <w:rPr>
          <w:rFonts w:ascii="Baskerville" w:hAnsi="Baskerville"/>
          <w:sz w:val="28"/>
          <w:szCs w:val="28"/>
        </w:rPr>
      </w:pPr>
      <w:r>
        <w:rPr>
          <w:rFonts w:ascii="Baskerville" w:hAnsi="Baskerville"/>
          <w:sz w:val="28"/>
          <w:szCs w:val="28"/>
        </w:rPr>
        <w:tab/>
        <w:t>9:00 p.m.</w:t>
      </w:r>
      <w:r>
        <w:rPr>
          <w:rFonts w:ascii="Baskerville" w:hAnsi="Baskerville"/>
          <w:sz w:val="28"/>
          <w:szCs w:val="28"/>
        </w:rPr>
        <w:tab/>
        <w:t>Session End</w:t>
      </w:r>
    </w:p>
    <w:p w14:paraId="076CA0E0" w14:textId="5B80AAAA" w:rsidR="009E53C3" w:rsidRPr="00780B98" w:rsidRDefault="009E53C3" w:rsidP="001F3AC0">
      <w:pPr>
        <w:spacing w:after="0" w:line="240" w:lineRule="auto"/>
        <w:rPr>
          <w:rFonts w:ascii="Baskerville" w:hAnsi="Baskerville"/>
          <w:sz w:val="28"/>
          <w:szCs w:val="28"/>
          <w:u w:val="single"/>
        </w:rPr>
      </w:pPr>
      <w:r w:rsidRPr="009E53C3">
        <w:rPr>
          <w:rFonts w:ascii="Baskerville" w:hAnsi="Baskerville"/>
          <w:sz w:val="28"/>
          <w:szCs w:val="28"/>
        </w:rPr>
        <w:tab/>
      </w:r>
      <w:r w:rsidRPr="00780B98">
        <w:rPr>
          <w:rFonts w:ascii="Baskerville" w:hAnsi="Baskerville"/>
          <w:sz w:val="28"/>
          <w:szCs w:val="28"/>
          <w:u w:val="single"/>
        </w:rPr>
        <w:t>Saturday</w:t>
      </w:r>
      <w:r w:rsidR="00780B98">
        <w:rPr>
          <w:rFonts w:ascii="Baskerville" w:hAnsi="Baskerville"/>
          <w:sz w:val="28"/>
          <w:szCs w:val="28"/>
        </w:rPr>
        <w:t xml:space="preserve">: </w:t>
      </w:r>
      <w:r w:rsidR="00780B98">
        <w:rPr>
          <w:rFonts w:ascii="Baskerville" w:hAnsi="Baskerville"/>
          <w:sz w:val="28"/>
          <w:szCs w:val="28"/>
        </w:rPr>
        <w:tab/>
      </w:r>
      <w:r w:rsidRPr="00780B98">
        <w:rPr>
          <w:rFonts w:ascii="Baskerville" w:hAnsi="Baskerville"/>
          <w:sz w:val="28"/>
          <w:szCs w:val="28"/>
        </w:rPr>
        <w:t>9</w:t>
      </w:r>
      <w:r w:rsidR="00780B98">
        <w:rPr>
          <w:rFonts w:ascii="Baskerville" w:hAnsi="Baskerville"/>
          <w:sz w:val="28"/>
          <w:szCs w:val="28"/>
        </w:rPr>
        <w:t>:00 a.m.</w:t>
      </w:r>
      <w:r w:rsidR="00780B98">
        <w:rPr>
          <w:rFonts w:ascii="Baskerville" w:hAnsi="Baskerville"/>
          <w:sz w:val="28"/>
          <w:szCs w:val="28"/>
        </w:rPr>
        <w:tab/>
        <w:t>Sessions Begin</w:t>
      </w:r>
    </w:p>
    <w:p w14:paraId="4154C5F6" w14:textId="017DA694" w:rsidR="006B7029" w:rsidRPr="0006614F" w:rsidRDefault="00780B98" w:rsidP="0006614F">
      <w:pPr>
        <w:spacing w:after="0" w:line="240" w:lineRule="auto"/>
        <w:ind w:left="1440" w:firstLine="720"/>
        <w:rPr>
          <w:rFonts w:ascii="Baskerville" w:hAnsi="Baskerville"/>
          <w:sz w:val="28"/>
          <w:szCs w:val="28"/>
        </w:rPr>
      </w:pPr>
      <w:r>
        <w:rPr>
          <w:rFonts w:ascii="Baskerville" w:hAnsi="Baskerville"/>
          <w:sz w:val="28"/>
          <w:szCs w:val="28"/>
        </w:rPr>
        <w:t>5:00 p.m.</w:t>
      </w:r>
      <w:r>
        <w:rPr>
          <w:rFonts w:ascii="Baskerville" w:hAnsi="Baskerville"/>
          <w:sz w:val="28"/>
          <w:szCs w:val="28"/>
        </w:rPr>
        <w:tab/>
        <w:t>Sessions End</w:t>
      </w:r>
    </w:p>
    <w:p w14:paraId="5ED403A3" w14:textId="7901D9B2" w:rsidR="00FA44DF" w:rsidRPr="0083307B" w:rsidRDefault="0083307B" w:rsidP="00FA44DF">
      <w:pPr>
        <w:spacing w:after="0" w:line="240" w:lineRule="auto"/>
        <w:rPr>
          <w:rFonts w:ascii="Baskerville" w:hAnsi="Baskerville"/>
          <w:b/>
          <w:sz w:val="28"/>
          <w:szCs w:val="28"/>
        </w:rPr>
      </w:pPr>
      <w:r w:rsidRPr="0083307B">
        <w:rPr>
          <w:rFonts w:ascii="Baskerville" w:hAnsi="Baskerville"/>
          <w:b/>
          <w:sz w:val="28"/>
          <w:szCs w:val="28"/>
        </w:rPr>
        <w:t>Topics</w:t>
      </w:r>
    </w:p>
    <w:p w14:paraId="5ED57D05" w14:textId="77777777"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Build Up the Saints Through the Teaching of the Word</w:t>
      </w:r>
    </w:p>
    <w:p w14:paraId="2C955CB4" w14:textId="3F2A1F21"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Formulate a Sermon Thesis</w:t>
      </w:r>
    </w:p>
    <w:p w14:paraId="6B80F504" w14:textId="29E2D9B3"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Prepare a Sermon Efficiently</w:t>
      </w:r>
    </w:p>
    <w:p w14:paraId="7056D064" w14:textId="731A8AEB"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Deliver a Sermon Effectively</w:t>
      </w:r>
    </w:p>
    <w:p w14:paraId="4D858723" w14:textId="319F7783"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Raise Up the Next Generation of Bible Teachers</w:t>
      </w:r>
    </w:p>
    <w:p w14:paraId="0041D7D6" w14:textId="4DF9078F" w:rsidR="0083307B" w:rsidRPr="0083307B" w:rsidRDefault="0083307B" w:rsidP="0083307B">
      <w:pPr>
        <w:pStyle w:val="ListParagraph"/>
        <w:numPr>
          <w:ilvl w:val="0"/>
          <w:numId w:val="1"/>
        </w:numPr>
        <w:spacing w:after="0" w:line="240" w:lineRule="auto"/>
        <w:rPr>
          <w:rFonts w:ascii="Baskerville" w:hAnsi="Baskerville"/>
          <w:sz w:val="28"/>
          <w:szCs w:val="28"/>
        </w:rPr>
      </w:pPr>
      <w:r w:rsidRPr="0083307B">
        <w:rPr>
          <w:rFonts w:ascii="Baskerville" w:hAnsi="Baskerville"/>
          <w:sz w:val="28"/>
          <w:szCs w:val="28"/>
        </w:rPr>
        <w:t>How to Use God’s Word in Evangelistic and Pastoral Ministry</w:t>
      </w:r>
    </w:p>
    <w:p w14:paraId="36D40EA0" w14:textId="77777777" w:rsidR="0083307B" w:rsidRDefault="0083307B" w:rsidP="00FA44DF">
      <w:pPr>
        <w:spacing w:after="0" w:line="240" w:lineRule="auto"/>
        <w:rPr>
          <w:rFonts w:ascii="Baskerville" w:hAnsi="Baskerville"/>
          <w:sz w:val="28"/>
          <w:szCs w:val="28"/>
        </w:rPr>
      </w:pPr>
    </w:p>
    <w:p w14:paraId="4682B211" w14:textId="45DE9BB5" w:rsidR="007222BC" w:rsidRPr="0006614F" w:rsidRDefault="007222BC" w:rsidP="008956C3">
      <w:pPr>
        <w:spacing w:after="0"/>
        <w:jc w:val="center"/>
        <w:rPr>
          <w:rFonts w:ascii="Baskerville" w:eastAsiaTheme="minorEastAsia" w:hAnsi="Baskerville" w:cs="Times New Roman"/>
          <w:b/>
          <w:i/>
          <w:color w:val="000000"/>
          <w:sz w:val="26"/>
          <w:szCs w:val="26"/>
        </w:rPr>
      </w:pPr>
      <w:r w:rsidRPr="0006614F">
        <w:rPr>
          <w:rFonts w:ascii="Baskerville" w:eastAsiaTheme="minorEastAsia" w:hAnsi="Baskerville" w:cs="Times New Roman"/>
          <w:b/>
          <w:i/>
          <w:color w:val="000000"/>
          <w:sz w:val="26"/>
          <w:szCs w:val="26"/>
        </w:rPr>
        <w:t>All</w:t>
      </w:r>
      <w:r w:rsidR="00EE3276" w:rsidRPr="0006614F">
        <w:rPr>
          <w:rFonts w:ascii="Baskerville" w:eastAsiaTheme="minorEastAsia" w:hAnsi="Baskerville" w:cs="Times New Roman"/>
          <w:b/>
          <w:i/>
          <w:color w:val="000000"/>
          <w:sz w:val="26"/>
          <w:szCs w:val="26"/>
        </w:rPr>
        <w:t xml:space="preserve"> invited.</w:t>
      </w:r>
      <w:r w:rsidRPr="0006614F">
        <w:rPr>
          <w:rFonts w:ascii="Baskerville" w:eastAsiaTheme="minorEastAsia" w:hAnsi="Baskerville" w:cs="Times New Roman"/>
          <w:b/>
          <w:i/>
          <w:color w:val="000000"/>
          <w:sz w:val="26"/>
          <w:szCs w:val="26"/>
        </w:rPr>
        <w:t xml:space="preserve"> </w:t>
      </w:r>
      <w:proofErr w:type="gramStart"/>
      <w:r w:rsidRPr="0006614F">
        <w:rPr>
          <w:rFonts w:ascii="Baskerville" w:eastAsiaTheme="minorEastAsia" w:hAnsi="Baskerville" w:cs="Times New Roman"/>
          <w:b/>
          <w:i/>
          <w:color w:val="000000"/>
          <w:sz w:val="26"/>
          <w:szCs w:val="26"/>
        </w:rPr>
        <w:t xml:space="preserve">All sessions at </w:t>
      </w:r>
      <w:r w:rsidR="0024452E">
        <w:rPr>
          <w:rFonts w:ascii="Baskerville" w:eastAsiaTheme="minorEastAsia" w:hAnsi="Baskerville" w:cs="Times New Roman"/>
          <w:b/>
          <w:i/>
          <w:color w:val="000000"/>
          <w:sz w:val="26"/>
          <w:szCs w:val="26"/>
        </w:rPr>
        <w:t>CBC</w:t>
      </w:r>
      <w:r w:rsidRPr="0006614F">
        <w:rPr>
          <w:rFonts w:ascii="Baskerville" w:eastAsiaTheme="minorEastAsia" w:hAnsi="Baskerville" w:cs="Times New Roman"/>
          <w:b/>
          <w:i/>
          <w:color w:val="000000"/>
          <w:sz w:val="26"/>
          <w:szCs w:val="26"/>
        </w:rPr>
        <w:t>.</w:t>
      </w:r>
      <w:proofErr w:type="gramEnd"/>
      <w:r w:rsidR="006B7029" w:rsidRPr="0006614F">
        <w:rPr>
          <w:rFonts w:ascii="Baskerville" w:eastAsiaTheme="minorEastAsia" w:hAnsi="Baskerville" w:cs="Times New Roman"/>
          <w:b/>
          <w:i/>
          <w:color w:val="000000"/>
          <w:sz w:val="26"/>
          <w:szCs w:val="26"/>
        </w:rPr>
        <w:t xml:space="preserve"> Lunch details to follow</w:t>
      </w:r>
      <w:r w:rsidR="008956C3">
        <w:rPr>
          <w:rFonts w:ascii="Baskerville" w:eastAsiaTheme="minorEastAsia" w:hAnsi="Baskerville" w:cs="Times New Roman"/>
          <w:b/>
          <w:i/>
          <w:color w:val="000000"/>
          <w:sz w:val="26"/>
          <w:szCs w:val="26"/>
        </w:rPr>
        <w:t>.</w:t>
      </w:r>
    </w:p>
    <w:p w14:paraId="7BAC98B9" w14:textId="77777777" w:rsidR="007222BC" w:rsidRPr="007222BC" w:rsidRDefault="007222BC" w:rsidP="007222BC">
      <w:pPr>
        <w:spacing w:after="0"/>
        <w:jc w:val="center"/>
        <w:rPr>
          <w:rFonts w:ascii="Baskerville" w:eastAsia="Times New Roman" w:hAnsi="Baskerville" w:cs="Times New Roman"/>
          <w:color w:val="000000"/>
          <w:sz w:val="20"/>
          <w:szCs w:val="26"/>
        </w:rPr>
      </w:pPr>
    </w:p>
    <w:p w14:paraId="71E56736" w14:textId="797DDB26" w:rsidR="007213EB" w:rsidRDefault="00C74C7C" w:rsidP="00FA44DF">
      <w:pPr>
        <w:spacing w:after="0"/>
        <w:rPr>
          <w:rFonts w:ascii="Baskerville" w:eastAsiaTheme="minorEastAsia" w:hAnsi="Baskerville" w:cs="Times New Roman"/>
          <w:color w:val="000000"/>
          <w:sz w:val="26"/>
          <w:szCs w:val="26"/>
        </w:rPr>
      </w:pPr>
      <w:r>
        <w:rPr>
          <w:rFonts w:ascii="Baskerville" w:eastAsiaTheme="minorEastAsia" w:hAnsi="Baskerville" w:cs="Times New Roman"/>
          <w:b/>
          <w:noProof/>
          <w:color w:val="000000"/>
          <w:sz w:val="32"/>
          <w:szCs w:val="26"/>
        </w:rPr>
        <w:drawing>
          <wp:anchor distT="0" distB="0" distL="114300" distR="114300" simplePos="0" relativeHeight="251658240" behindDoc="0" locked="0" layoutInCell="1" allowOverlap="1" wp14:anchorId="0193A5D0" wp14:editId="3E3B3BD1">
            <wp:simplePos x="0" y="0"/>
            <wp:positionH relativeFrom="column">
              <wp:posOffset>4656455</wp:posOffset>
            </wp:positionH>
            <wp:positionV relativeFrom="paragraph">
              <wp:posOffset>34925</wp:posOffset>
            </wp:positionV>
            <wp:extent cx="1285875" cy="1714500"/>
            <wp:effectExtent l="0" t="0" r="9525" b="1270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C7C">
        <w:rPr>
          <w:rFonts w:ascii="Baskerville" w:eastAsiaTheme="minorEastAsia" w:hAnsi="Baskerville" w:cs="Times New Roman"/>
          <w:b/>
          <w:noProof/>
          <w:color w:val="000000"/>
          <w:sz w:val="32"/>
          <w:szCs w:val="26"/>
        </w:rPr>
        <w:t xml:space="preserve"> </w:t>
      </w:r>
      <w:r w:rsidR="009E53C3" w:rsidRPr="00780B98">
        <w:rPr>
          <w:rFonts w:ascii="Baskerville" w:eastAsiaTheme="minorEastAsia" w:hAnsi="Baskerville" w:cs="Times New Roman"/>
          <w:b/>
          <w:color w:val="000000"/>
          <w:sz w:val="32"/>
          <w:szCs w:val="26"/>
        </w:rPr>
        <w:t>Jim McCarthy</w:t>
      </w:r>
      <w:r w:rsidR="006B7029">
        <w:rPr>
          <w:rFonts w:ascii="Baskerville" w:eastAsiaTheme="minorEastAsia" w:hAnsi="Baskerville" w:cs="Times New Roman"/>
          <w:color w:val="000000"/>
          <w:sz w:val="26"/>
          <w:szCs w:val="26"/>
        </w:rPr>
        <w:t xml:space="preserve"> is a Bible teacher, </w:t>
      </w:r>
      <w:r w:rsidR="00107462" w:rsidRPr="004766F8">
        <w:rPr>
          <w:rFonts w:ascii="Baskerville" w:eastAsiaTheme="minorEastAsia" w:hAnsi="Baskerville" w:cs="Times New Roman"/>
          <w:color w:val="000000"/>
          <w:sz w:val="26"/>
          <w:szCs w:val="26"/>
        </w:rPr>
        <w:t>conference speaker</w:t>
      </w:r>
      <w:r w:rsidR="006B7029">
        <w:rPr>
          <w:rFonts w:ascii="Baskerville" w:eastAsiaTheme="minorEastAsia" w:hAnsi="Baskerville" w:cs="Times New Roman"/>
          <w:color w:val="000000"/>
          <w:sz w:val="26"/>
          <w:szCs w:val="26"/>
        </w:rPr>
        <w:t>, and author</w:t>
      </w:r>
      <w:r w:rsidR="00107462" w:rsidRPr="004766F8">
        <w:rPr>
          <w:rFonts w:ascii="Baskerville" w:eastAsiaTheme="minorEastAsia" w:hAnsi="Baskerville" w:cs="Times New Roman"/>
          <w:color w:val="000000"/>
          <w:sz w:val="26"/>
          <w:szCs w:val="26"/>
        </w:rPr>
        <w:t xml:space="preserve"> </w:t>
      </w:r>
      <w:r w:rsidR="009E53C3" w:rsidRPr="004766F8">
        <w:rPr>
          <w:rFonts w:ascii="Baskerville" w:eastAsiaTheme="minorEastAsia" w:hAnsi="Baskerville" w:cs="Times New Roman"/>
          <w:color w:val="000000"/>
          <w:sz w:val="26"/>
          <w:szCs w:val="26"/>
        </w:rPr>
        <w:t>from San Jose, California. He and his wife, Jean, came to Christ in their mid-twenties through a home Bible study. In 1981, Jim graduated from the Discipleship Intern Training Program (DITP), a nine-month program of Bible instruction and practical training in San Leandro, California. In 1983, Hillview Bible Chapel in Cupertino, California, commended Jim and Jean to fulltime Christian ministry. In 1984, the McCarthy</w:t>
      </w:r>
      <w:r w:rsidR="001F3AC0">
        <w:rPr>
          <w:rFonts w:ascii="Baskerville" w:eastAsiaTheme="minorEastAsia" w:hAnsi="Baskerville" w:cs="Times New Roman"/>
          <w:color w:val="000000"/>
          <w:sz w:val="26"/>
          <w:szCs w:val="26"/>
        </w:rPr>
        <w:t>’</w:t>
      </w:r>
      <w:r w:rsidR="009E53C3" w:rsidRPr="004766F8">
        <w:rPr>
          <w:rFonts w:ascii="Baskerville" w:eastAsiaTheme="minorEastAsia" w:hAnsi="Baskerville" w:cs="Times New Roman"/>
          <w:color w:val="000000"/>
          <w:sz w:val="26"/>
          <w:szCs w:val="26"/>
        </w:rPr>
        <w:t xml:space="preserve">s moved to Ireland to assist two Irish churches, returning to California again in 1986 when Jim was asked to join the faculty of the DITP. </w:t>
      </w:r>
      <w:r w:rsidR="007222BC">
        <w:rPr>
          <w:rFonts w:ascii="Baskerville" w:eastAsiaTheme="minorEastAsia" w:hAnsi="Baskerville" w:cs="Times New Roman"/>
          <w:color w:val="000000"/>
          <w:sz w:val="26"/>
          <w:szCs w:val="26"/>
        </w:rPr>
        <w:t>I</w:t>
      </w:r>
      <w:r w:rsidR="009E53C3" w:rsidRPr="004766F8">
        <w:rPr>
          <w:rFonts w:ascii="Baskerville" w:eastAsiaTheme="minorEastAsia" w:hAnsi="Baskerville" w:cs="Times New Roman"/>
          <w:color w:val="000000"/>
          <w:sz w:val="26"/>
          <w:szCs w:val="26"/>
        </w:rPr>
        <w:t>n 1999</w:t>
      </w:r>
      <w:r w:rsidR="007222BC">
        <w:rPr>
          <w:rFonts w:ascii="Baskerville" w:eastAsiaTheme="minorEastAsia" w:hAnsi="Baskerville" w:cs="Times New Roman"/>
          <w:color w:val="000000"/>
          <w:sz w:val="26"/>
          <w:szCs w:val="26"/>
        </w:rPr>
        <w:t xml:space="preserve"> Jim</w:t>
      </w:r>
      <w:r w:rsidR="009E53C3" w:rsidRPr="004766F8">
        <w:rPr>
          <w:rFonts w:ascii="Baskerville" w:eastAsiaTheme="minorEastAsia" w:hAnsi="Baskerville" w:cs="Times New Roman"/>
          <w:color w:val="000000"/>
          <w:sz w:val="26"/>
          <w:szCs w:val="26"/>
        </w:rPr>
        <w:t xml:space="preserve"> helped start Grace Bible Chapel in San Jose, where </w:t>
      </w:r>
      <w:r w:rsidR="007222BC">
        <w:rPr>
          <w:rFonts w:ascii="Baskerville" w:eastAsiaTheme="minorEastAsia" w:hAnsi="Baskerville" w:cs="Times New Roman"/>
          <w:color w:val="000000"/>
          <w:sz w:val="26"/>
          <w:szCs w:val="26"/>
        </w:rPr>
        <w:t>he</w:t>
      </w:r>
      <w:r w:rsidR="009E53C3" w:rsidRPr="004766F8">
        <w:rPr>
          <w:rFonts w:ascii="Baskerville" w:eastAsiaTheme="minorEastAsia" w:hAnsi="Baskerville" w:cs="Times New Roman"/>
          <w:color w:val="000000"/>
          <w:sz w:val="26"/>
          <w:szCs w:val="26"/>
        </w:rPr>
        <w:t xml:space="preserve"> presently serves as an elder. He continues to teach in the DITP, now hosted by Grace Bible Chapel and Hillview Bible Chapel. He also is the founder</w:t>
      </w:r>
      <w:r w:rsidR="00107462" w:rsidRPr="004766F8">
        <w:rPr>
          <w:rFonts w:ascii="Baskerville" w:eastAsiaTheme="minorEastAsia" w:hAnsi="Baskerville" w:cs="Times New Roman"/>
          <w:color w:val="000000"/>
          <w:sz w:val="26"/>
          <w:szCs w:val="26"/>
        </w:rPr>
        <w:t xml:space="preserve"> and instructor</w:t>
      </w:r>
      <w:r w:rsidR="009E53C3" w:rsidRPr="004766F8">
        <w:rPr>
          <w:rFonts w:ascii="Baskerville" w:eastAsiaTheme="minorEastAsia" w:hAnsi="Baskerville" w:cs="Times New Roman"/>
          <w:color w:val="000000"/>
          <w:sz w:val="26"/>
          <w:szCs w:val="26"/>
        </w:rPr>
        <w:t xml:space="preserve"> of the Galilee Program, a summer discipleship program held in Lafayette, Louisiana. </w:t>
      </w:r>
    </w:p>
    <w:sectPr w:rsidR="007213EB" w:rsidSect="00C632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84658" w14:textId="77777777" w:rsidR="0006614F" w:rsidRDefault="0006614F" w:rsidP="00781093">
      <w:pPr>
        <w:spacing w:after="0" w:line="240" w:lineRule="auto"/>
      </w:pPr>
      <w:r>
        <w:separator/>
      </w:r>
    </w:p>
  </w:endnote>
  <w:endnote w:type="continuationSeparator" w:id="0">
    <w:p w14:paraId="4706F7E5" w14:textId="77777777" w:rsidR="0006614F" w:rsidRDefault="0006614F" w:rsidP="0078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EB67" w14:textId="77777777" w:rsidR="0006614F" w:rsidRDefault="0006614F" w:rsidP="00354374">
    <w:pPr>
      <w:pStyle w:val="Footer"/>
      <w:jc w:val="center"/>
    </w:pPr>
    <w:r w:rsidRPr="00354374">
      <w:rPr>
        <w:noProof/>
      </w:rPr>
      <w:drawing>
        <wp:inline distT="0" distB="0" distL="0" distR="0" wp14:anchorId="25148A5D" wp14:editId="200CE1A9">
          <wp:extent cx="5934075" cy="114300"/>
          <wp:effectExtent l="19050" t="0" r="9525" b="0"/>
          <wp:docPr id="4" name="Picture 2" descr="W:\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oter.gif"/>
                  <pic:cNvPicPr>
                    <a:picLocks noChangeAspect="1" noChangeArrowheads="1"/>
                  </pic:cNvPicPr>
                </pic:nvPicPr>
                <pic:blipFill>
                  <a:blip r:embed="rId1"/>
                  <a:srcRect/>
                  <a:stretch>
                    <a:fillRect/>
                  </a:stretch>
                </pic:blipFill>
                <pic:spPr bwMode="auto">
                  <a:xfrm>
                    <a:off x="0" y="0"/>
                    <a:ext cx="5934075" cy="114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566CD" w14:textId="77777777" w:rsidR="0006614F" w:rsidRDefault="0006614F" w:rsidP="00781093">
      <w:pPr>
        <w:spacing w:after="0" w:line="240" w:lineRule="auto"/>
      </w:pPr>
      <w:r>
        <w:separator/>
      </w:r>
    </w:p>
  </w:footnote>
  <w:footnote w:type="continuationSeparator" w:id="0">
    <w:p w14:paraId="47BF7A85" w14:textId="77777777" w:rsidR="0006614F" w:rsidRDefault="0006614F" w:rsidP="0078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2F08" w14:textId="77777777" w:rsidR="0006614F" w:rsidRDefault="0006614F" w:rsidP="00781093">
    <w:pPr>
      <w:pStyle w:val="Header"/>
      <w:jc w:val="center"/>
    </w:pPr>
    <w:r w:rsidRPr="00781093">
      <w:rPr>
        <w:noProof/>
      </w:rPr>
      <w:drawing>
        <wp:inline distT="0" distB="0" distL="0" distR="0" wp14:anchorId="752E343D" wp14:editId="089707D7">
          <wp:extent cx="1466850" cy="971550"/>
          <wp:effectExtent l="19050" t="0" r="0" b="0"/>
          <wp:docPr id="2" name="Picture 1" descr="C:\Users\Dreamten\Desktop\cherrydalelogo.gif\cherrydal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mten\Desktop\cherrydalelogo.gif\cherrydalelogo.gif"/>
                  <pic:cNvPicPr>
                    <a:picLocks noChangeAspect="1" noChangeArrowheads="1"/>
                  </pic:cNvPicPr>
                </pic:nvPicPr>
                <pic:blipFill>
                  <a:blip r:embed="rId1"/>
                  <a:srcRect/>
                  <a:stretch>
                    <a:fillRect/>
                  </a:stretch>
                </pic:blipFill>
                <pic:spPr bwMode="auto">
                  <a:xfrm>
                    <a:off x="0" y="0"/>
                    <a:ext cx="1466850" cy="971550"/>
                  </a:xfrm>
                  <a:prstGeom prst="rect">
                    <a:avLst/>
                  </a:prstGeom>
                  <a:noFill/>
                  <a:ln w="9525">
                    <a:noFill/>
                    <a:miter lim="800000"/>
                    <a:headEnd/>
                    <a:tailEnd/>
                  </a:ln>
                </pic:spPr>
              </pic:pic>
            </a:graphicData>
          </a:graphic>
        </wp:inline>
      </w:drawing>
    </w:r>
  </w:p>
  <w:p w14:paraId="6832115B" w14:textId="77777777" w:rsidR="0006614F" w:rsidRDefault="0006614F" w:rsidP="00781093">
    <w:pPr>
      <w:pStyle w:val="Header"/>
      <w:jc w:val="center"/>
    </w:pPr>
  </w:p>
  <w:p w14:paraId="63D0CCE3" w14:textId="77777777" w:rsidR="0006614F" w:rsidRDefault="0006614F" w:rsidP="007810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59D0"/>
    <w:multiLevelType w:val="hybridMultilevel"/>
    <w:tmpl w:val="B0E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93"/>
    <w:rsid w:val="0006614F"/>
    <w:rsid w:val="00107462"/>
    <w:rsid w:val="001F3AC0"/>
    <w:rsid w:val="0024452E"/>
    <w:rsid w:val="00354374"/>
    <w:rsid w:val="003A382B"/>
    <w:rsid w:val="003F79E5"/>
    <w:rsid w:val="004766F8"/>
    <w:rsid w:val="005738DB"/>
    <w:rsid w:val="00643EC6"/>
    <w:rsid w:val="006B7029"/>
    <w:rsid w:val="006D5B5F"/>
    <w:rsid w:val="007213EB"/>
    <w:rsid w:val="007222BC"/>
    <w:rsid w:val="00780B98"/>
    <w:rsid w:val="00781093"/>
    <w:rsid w:val="007A4CDD"/>
    <w:rsid w:val="0083307B"/>
    <w:rsid w:val="008956C3"/>
    <w:rsid w:val="009E53C3"/>
    <w:rsid w:val="00C6322C"/>
    <w:rsid w:val="00C74C7C"/>
    <w:rsid w:val="00EE3276"/>
    <w:rsid w:val="00FA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9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2C"/>
  </w:style>
  <w:style w:type="paragraph" w:styleId="Heading3">
    <w:name w:val="heading 3"/>
    <w:basedOn w:val="Normal"/>
    <w:link w:val="Heading3Char"/>
    <w:uiPriority w:val="9"/>
    <w:qFormat/>
    <w:rsid w:val="007213EB"/>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93"/>
    <w:rPr>
      <w:rFonts w:ascii="Tahoma" w:hAnsi="Tahoma" w:cs="Tahoma"/>
      <w:sz w:val="16"/>
      <w:szCs w:val="16"/>
    </w:rPr>
  </w:style>
  <w:style w:type="paragraph" w:styleId="Header">
    <w:name w:val="header"/>
    <w:basedOn w:val="Normal"/>
    <w:link w:val="HeaderChar"/>
    <w:uiPriority w:val="99"/>
    <w:unhideWhenUsed/>
    <w:rsid w:val="00781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93"/>
  </w:style>
  <w:style w:type="paragraph" w:styleId="Footer">
    <w:name w:val="footer"/>
    <w:basedOn w:val="Normal"/>
    <w:link w:val="FooterChar"/>
    <w:uiPriority w:val="99"/>
    <w:unhideWhenUsed/>
    <w:rsid w:val="0078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93"/>
  </w:style>
  <w:style w:type="character" w:customStyle="1" w:styleId="Heading3Char">
    <w:name w:val="Heading 3 Char"/>
    <w:basedOn w:val="DefaultParagraphFont"/>
    <w:link w:val="Heading3"/>
    <w:uiPriority w:val="9"/>
    <w:rsid w:val="007213EB"/>
    <w:rPr>
      <w:rFonts w:ascii="Times" w:hAnsi="Times"/>
      <w:b/>
      <w:bCs/>
      <w:sz w:val="27"/>
      <w:szCs w:val="27"/>
    </w:rPr>
  </w:style>
  <w:style w:type="paragraph" w:styleId="NormalWeb">
    <w:name w:val="Normal (Web)"/>
    <w:basedOn w:val="Normal"/>
    <w:uiPriority w:val="99"/>
    <w:semiHidden/>
    <w:unhideWhenUsed/>
    <w:rsid w:val="007213E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7213EB"/>
    <w:rPr>
      <w:color w:val="0000FF"/>
      <w:u w:val="single"/>
    </w:rPr>
  </w:style>
  <w:style w:type="paragraph" w:styleId="ListParagraph">
    <w:name w:val="List Paragraph"/>
    <w:basedOn w:val="Normal"/>
    <w:uiPriority w:val="34"/>
    <w:qFormat/>
    <w:rsid w:val="0083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2C"/>
  </w:style>
  <w:style w:type="paragraph" w:styleId="Heading3">
    <w:name w:val="heading 3"/>
    <w:basedOn w:val="Normal"/>
    <w:link w:val="Heading3Char"/>
    <w:uiPriority w:val="9"/>
    <w:qFormat/>
    <w:rsid w:val="007213EB"/>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93"/>
    <w:rPr>
      <w:rFonts w:ascii="Tahoma" w:hAnsi="Tahoma" w:cs="Tahoma"/>
      <w:sz w:val="16"/>
      <w:szCs w:val="16"/>
    </w:rPr>
  </w:style>
  <w:style w:type="paragraph" w:styleId="Header">
    <w:name w:val="header"/>
    <w:basedOn w:val="Normal"/>
    <w:link w:val="HeaderChar"/>
    <w:uiPriority w:val="99"/>
    <w:unhideWhenUsed/>
    <w:rsid w:val="00781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93"/>
  </w:style>
  <w:style w:type="paragraph" w:styleId="Footer">
    <w:name w:val="footer"/>
    <w:basedOn w:val="Normal"/>
    <w:link w:val="FooterChar"/>
    <w:uiPriority w:val="99"/>
    <w:unhideWhenUsed/>
    <w:rsid w:val="0078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93"/>
  </w:style>
  <w:style w:type="character" w:customStyle="1" w:styleId="Heading3Char">
    <w:name w:val="Heading 3 Char"/>
    <w:basedOn w:val="DefaultParagraphFont"/>
    <w:link w:val="Heading3"/>
    <w:uiPriority w:val="9"/>
    <w:rsid w:val="007213EB"/>
    <w:rPr>
      <w:rFonts w:ascii="Times" w:hAnsi="Times"/>
      <w:b/>
      <w:bCs/>
      <w:sz w:val="27"/>
      <w:szCs w:val="27"/>
    </w:rPr>
  </w:style>
  <w:style w:type="paragraph" w:styleId="NormalWeb">
    <w:name w:val="Normal (Web)"/>
    <w:basedOn w:val="Normal"/>
    <w:uiPriority w:val="99"/>
    <w:semiHidden/>
    <w:unhideWhenUsed/>
    <w:rsid w:val="007213E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7213EB"/>
    <w:rPr>
      <w:color w:val="0000FF"/>
      <w:u w:val="single"/>
    </w:rPr>
  </w:style>
  <w:style w:type="paragraph" w:styleId="ListParagraph">
    <w:name w:val="List Paragraph"/>
    <w:basedOn w:val="Normal"/>
    <w:uiPriority w:val="34"/>
    <w:qFormat/>
    <w:rsid w:val="0083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5945">
      <w:bodyDiv w:val="1"/>
      <w:marLeft w:val="0"/>
      <w:marRight w:val="0"/>
      <w:marTop w:val="0"/>
      <w:marBottom w:val="0"/>
      <w:divBdr>
        <w:top w:val="none" w:sz="0" w:space="0" w:color="auto"/>
        <w:left w:val="none" w:sz="0" w:space="0" w:color="auto"/>
        <w:bottom w:val="none" w:sz="0" w:space="0" w:color="auto"/>
        <w:right w:val="none" w:sz="0" w:space="0" w:color="auto"/>
      </w:divBdr>
      <w:divsChild>
        <w:div w:id="227109279">
          <w:marLeft w:val="150"/>
          <w:marRight w:val="210"/>
          <w:marTop w:val="105"/>
          <w:marBottom w:val="105"/>
          <w:divBdr>
            <w:top w:val="none" w:sz="0" w:space="0" w:color="auto"/>
            <w:left w:val="none" w:sz="0" w:space="0" w:color="auto"/>
            <w:bottom w:val="none" w:sz="0" w:space="0" w:color="auto"/>
            <w:right w:val="none" w:sz="0" w:space="0" w:color="auto"/>
          </w:divBdr>
        </w:div>
        <w:div w:id="4967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Lester</dc:creator>
  <cp:lastModifiedBy>Musgrove, Becky (Legis Counsel)</cp:lastModifiedBy>
  <cp:revision>2</cp:revision>
  <dcterms:created xsi:type="dcterms:W3CDTF">2014-05-05T19:36:00Z</dcterms:created>
  <dcterms:modified xsi:type="dcterms:W3CDTF">2014-05-05T19:36:00Z</dcterms:modified>
</cp:coreProperties>
</file>